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57" w:rsidRDefault="003F60EE" w:rsidP="003977B8">
      <w:pPr>
        <w:pStyle w:val="Nzev"/>
      </w:pPr>
      <w:r>
        <w:t>Manuál pro ukládání věcí v šatně</w:t>
      </w:r>
    </w:p>
    <w:p w:rsidR="003F60EE" w:rsidRDefault="003977B8" w:rsidP="001450B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align>top</wp:align>
            </wp:positionV>
            <wp:extent cx="3733440" cy="3079630"/>
            <wp:effectExtent l="19050" t="0" r="360" b="0"/>
            <wp:wrapSquare wrapText="bothSides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440" cy="307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50B2">
        <w:br w:type="textWrapping" w:clear="all"/>
      </w:r>
    </w:p>
    <w:p w:rsidR="001450B2" w:rsidRPr="001450B2" w:rsidRDefault="003F60EE" w:rsidP="001450B2">
      <w:pPr>
        <w:pStyle w:val="Bezmezer"/>
        <w:numPr>
          <w:ilvl w:val="0"/>
          <w:numId w:val="1"/>
        </w:numPr>
        <w:jc w:val="both"/>
        <w:rPr>
          <w:sz w:val="32"/>
          <w:szCs w:val="32"/>
        </w:rPr>
      </w:pPr>
      <w:r w:rsidRPr="003977B8">
        <w:rPr>
          <w:sz w:val="32"/>
          <w:szCs w:val="32"/>
        </w:rPr>
        <w:t>Jsme třída se symbolem hříbeček</w:t>
      </w:r>
    </w:p>
    <w:p w:rsidR="003F60EE" w:rsidRPr="003977B8" w:rsidRDefault="003F60EE" w:rsidP="003977B8">
      <w:pPr>
        <w:pStyle w:val="Bezmezer"/>
        <w:numPr>
          <w:ilvl w:val="0"/>
          <w:numId w:val="1"/>
        </w:numPr>
        <w:jc w:val="both"/>
        <w:rPr>
          <w:sz w:val="32"/>
          <w:szCs w:val="32"/>
        </w:rPr>
      </w:pPr>
      <w:r w:rsidRPr="003977B8">
        <w:rPr>
          <w:sz w:val="32"/>
          <w:szCs w:val="32"/>
        </w:rPr>
        <w:t>Každé dítě má v šatně svůj box označený značkou</w:t>
      </w:r>
    </w:p>
    <w:p w:rsidR="003F60EE" w:rsidRPr="003977B8" w:rsidRDefault="003F60EE" w:rsidP="003977B8">
      <w:pPr>
        <w:pStyle w:val="Bezmezer"/>
        <w:numPr>
          <w:ilvl w:val="0"/>
          <w:numId w:val="1"/>
        </w:numPr>
        <w:jc w:val="both"/>
        <w:rPr>
          <w:sz w:val="32"/>
          <w:szCs w:val="32"/>
        </w:rPr>
      </w:pPr>
      <w:r w:rsidRPr="003977B8">
        <w:rPr>
          <w:sz w:val="32"/>
          <w:szCs w:val="32"/>
        </w:rPr>
        <w:t>Do boxu si bude ukládat</w:t>
      </w:r>
      <w:r w:rsidR="003977B8" w:rsidRPr="003977B8">
        <w:rPr>
          <w:sz w:val="32"/>
          <w:szCs w:val="32"/>
        </w:rPr>
        <w:t xml:space="preserve"> své oblečení (to je nejlépe </w:t>
      </w:r>
      <w:r w:rsidRPr="003977B8">
        <w:rPr>
          <w:sz w:val="32"/>
          <w:szCs w:val="32"/>
        </w:rPr>
        <w:t>podepsané či označené monogramem apod.)</w:t>
      </w:r>
    </w:p>
    <w:p w:rsidR="003F60EE" w:rsidRDefault="003F60EE" w:rsidP="003977B8">
      <w:pPr>
        <w:pStyle w:val="Bezmezer"/>
        <w:numPr>
          <w:ilvl w:val="0"/>
          <w:numId w:val="1"/>
        </w:numPr>
        <w:jc w:val="both"/>
        <w:rPr>
          <w:sz w:val="32"/>
          <w:szCs w:val="32"/>
        </w:rPr>
      </w:pPr>
      <w:r w:rsidRPr="003977B8">
        <w:rPr>
          <w:sz w:val="32"/>
          <w:szCs w:val="32"/>
        </w:rPr>
        <w:t>Manuál je zaveden pro snadnější orientaci v šatně jak pro děti, tak učitelky i pro Vás samotné</w:t>
      </w:r>
      <w:r w:rsidR="003977B8" w:rsidRPr="003977B8">
        <w:rPr>
          <w:sz w:val="32"/>
          <w:szCs w:val="32"/>
        </w:rPr>
        <w:t>.</w:t>
      </w:r>
    </w:p>
    <w:p w:rsidR="001450B2" w:rsidRPr="003977B8" w:rsidRDefault="001450B2" w:rsidP="003977B8">
      <w:pPr>
        <w:pStyle w:val="Bezmezer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Prosíme o dodržování čistoty, v šatně nenecháváme jídlo, pití, sladkosti ani hračky (pokud je to nezbytné, vše dobře schovat a ukrýt </w:t>
      </w:r>
      <w:r w:rsidRPr="001450B2">
        <w:rPr>
          <w:sz w:val="32"/>
          <w:szCs w:val="32"/>
        </w:rPr>
        <w:sym w:font="Wingdings" w:char="F04A"/>
      </w:r>
      <w:r>
        <w:rPr>
          <w:sz w:val="32"/>
          <w:szCs w:val="32"/>
        </w:rPr>
        <w:t>)</w:t>
      </w:r>
    </w:p>
    <w:p w:rsidR="003977B8" w:rsidRPr="003977B8" w:rsidRDefault="003977B8" w:rsidP="003977B8">
      <w:pPr>
        <w:pStyle w:val="Bezmezer"/>
        <w:ind w:left="720"/>
        <w:jc w:val="both"/>
        <w:rPr>
          <w:b/>
          <w:sz w:val="32"/>
          <w:szCs w:val="32"/>
          <w:u w:val="single"/>
        </w:rPr>
      </w:pPr>
    </w:p>
    <w:p w:rsidR="003F60EE" w:rsidRPr="003977B8" w:rsidRDefault="003F60EE" w:rsidP="003977B8">
      <w:pPr>
        <w:pStyle w:val="Bezmezer"/>
        <w:ind w:left="720"/>
        <w:jc w:val="both"/>
        <w:rPr>
          <w:b/>
          <w:sz w:val="32"/>
          <w:szCs w:val="32"/>
          <w:u w:val="single"/>
        </w:rPr>
      </w:pPr>
      <w:r w:rsidRPr="003977B8">
        <w:rPr>
          <w:b/>
          <w:sz w:val="32"/>
          <w:szCs w:val="32"/>
          <w:u w:val="single"/>
        </w:rPr>
        <w:t>Oblečení na ven:</w:t>
      </w:r>
    </w:p>
    <w:p w:rsidR="003F60EE" w:rsidRPr="003977B8" w:rsidRDefault="003F60EE" w:rsidP="003977B8">
      <w:pPr>
        <w:pStyle w:val="Bezmezer"/>
        <w:ind w:left="720"/>
        <w:jc w:val="both"/>
        <w:rPr>
          <w:sz w:val="32"/>
          <w:szCs w:val="32"/>
        </w:rPr>
      </w:pPr>
      <w:r w:rsidRPr="003977B8">
        <w:rPr>
          <w:sz w:val="32"/>
          <w:szCs w:val="32"/>
        </w:rPr>
        <w:t>Bude uloženo nahoře na boxu, poskládáno tak, aby nezasahovalo do prostoru dítěte vedle</w:t>
      </w:r>
      <w:r w:rsidR="00462B00">
        <w:rPr>
          <w:sz w:val="32"/>
          <w:szCs w:val="32"/>
        </w:rPr>
        <w:t>, tedy do vedlejšího boxu</w:t>
      </w:r>
    </w:p>
    <w:p w:rsidR="003F60EE" w:rsidRPr="003977B8" w:rsidRDefault="003F60EE" w:rsidP="003977B8">
      <w:pPr>
        <w:pStyle w:val="Bezmezer"/>
        <w:ind w:left="720"/>
        <w:jc w:val="both"/>
        <w:rPr>
          <w:b/>
          <w:sz w:val="32"/>
          <w:szCs w:val="32"/>
          <w:u w:val="single"/>
        </w:rPr>
      </w:pPr>
      <w:r w:rsidRPr="003977B8">
        <w:rPr>
          <w:b/>
          <w:sz w:val="32"/>
          <w:szCs w:val="32"/>
          <w:u w:val="single"/>
        </w:rPr>
        <w:t>Náhradní oblečení:</w:t>
      </w:r>
    </w:p>
    <w:p w:rsidR="003F60EE" w:rsidRPr="003977B8" w:rsidRDefault="003F60EE" w:rsidP="003977B8">
      <w:pPr>
        <w:pStyle w:val="Bezmezer"/>
        <w:ind w:left="720"/>
        <w:jc w:val="both"/>
        <w:rPr>
          <w:sz w:val="32"/>
          <w:szCs w:val="32"/>
        </w:rPr>
      </w:pPr>
      <w:r w:rsidRPr="003977B8">
        <w:rPr>
          <w:sz w:val="32"/>
          <w:szCs w:val="32"/>
        </w:rPr>
        <w:t>Bude uloženo v pytlíku či tašce a zavěšeno na háčku v boxu</w:t>
      </w:r>
    </w:p>
    <w:p w:rsidR="003F60EE" w:rsidRPr="003977B8" w:rsidRDefault="003F60EE" w:rsidP="003977B8">
      <w:pPr>
        <w:pStyle w:val="Bezmezer"/>
        <w:ind w:left="720"/>
        <w:jc w:val="both"/>
        <w:rPr>
          <w:b/>
          <w:sz w:val="32"/>
          <w:szCs w:val="32"/>
          <w:u w:val="single"/>
        </w:rPr>
      </w:pPr>
      <w:r w:rsidRPr="003977B8">
        <w:rPr>
          <w:b/>
          <w:sz w:val="32"/>
          <w:szCs w:val="32"/>
          <w:u w:val="single"/>
        </w:rPr>
        <w:t>Oblečení, ve kterém jsme přišli do školky:</w:t>
      </w:r>
    </w:p>
    <w:p w:rsidR="003F60EE" w:rsidRPr="003977B8" w:rsidRDefault="003F60EE" w:rsidP="003977B8">
      <w:pPr>
        <w:pStyle w:val="Bezmezer"/>
        <w:ind w:left="720"/>
        <w:jc w:val="both"/>
        <w:rPr>
          <w:sz w:val="32"/>
          <w:szCs w:val="32"/>
        </w:rPr>
      </w:pPr>
      <w:r w:rsidRPr="003977B8">
        <w:rPr>
          <w:sz w:val="32"/>
          <w:szCs w:val="32"/>
        </w:rPr>
        <w:t>Pokud děti v šatně převlékáte, toto oblečení bude uloženo v</w:t>
      </w:r>
      <w:r w:rsidR="003977B8" w:rsidRPr="003977B8">
        <w:rPr>
          <w:sz w:val="32"/>
          <w:szCs w:val="32"/>
        </w:rPr>
        <w:t> </w:t>
      </w:r>
      <w:r w:rsidRPr="003977B8">
        <w:rPr>
          <w:sz w:val="32"/>
          <w:szCs w:val="32"/>
        </w:rPr>
        <w:t>polici</w:t>
      </w:r>
    </w:p>
    <w:p w:rsidR="003977B8" w:rsidRPr="003977B8" w:rsidRDefault="003977B8" w:rsidP="003977B8">
      <w:pPr>
        <w:pStyle w:val="Bezmezer"/>
        <w:ind w:left="720"/>
        <w:jc w:val="both"/>
        <w:rPr>
          <w:b/>
          <w:sz w:val="32"/>
          <w:szCs w:val="32"/>
          <w:u w:val="single"/>
        </w:rPr>
      </w:pPr>
      <w:r w:rsidRPr="003977B8">
        <w:rPr>
          <w:b/>
          <w:sz w:val="32"/>
          <w:szCs w:val="32"/>
          <w:u w:val="single"/>
        </w:rPr>
        <w:t>Bundy, kabáty, kombinézy:</w:t>
      </w:r>
    </w:p>
    <w:p w:rsidR="003977B8" w:rsidRPr="003977B8" w:rsidRDefault="003977B8" w:rsidP="003977B8">
      <w:pPr>
        <w:pStyle w:val="Bezmezer"/>
        <w:ind w:left="720"/>
        <w:jc w:val="both"/>
        <w:rPr>
          <w:sz w:val="32"/>
          <w:szCs w:val="32"/>
        </w:rPr>
      </w:pPr>
      <w:r w:rsidRPr="003977B8">
        <w:rPr>
          <w:sz w:val="32"/>
          <w:szCs w:val="32"/>
        </w:rPr>
        <w:t>Zavěšeno na druhém háčku v boxu</w:t>
      </w:r>
    </w:p>
    <w:p w:rsidR="003F60EE" w:rsidRPr="003977B8" w:rsidRDefault="003F60EE" w:rsidP="003977B8">
      <w:pPr>
        <w:pStyle w:val="Bezmezer"/>
        <w:ind w:left="720"/>
        <w:jc w:val="both"/>
        <w:rPr>
          <w:b/>
          <w:sz w:val="32"/>
          <w:szCs w:val="32"/>
          <w:u w:val="single"/>
        </w:rPr>
      </w:pPr>
      <w:r w:rsidRPr="003977B8">
        <w:rPr>
          <w:b/>
          <w:sz w:val="32"/>
          <w:szCs w:val="32"/>
          <w:u w:val="single"/>
        </w:rPr>
        <w:t>Přezůvky:</w:t>
      </w:r>
    </w:p>
    <w:p w:rsidR="003F60EE" w:rsidRPr="003977B8" w:rsidRDefault="003977B8" w:rsidP="003977B8">
      <w:pPr>
        <w:pStyle w:val="Bezmezer"/>
        <w:ind w:left="720"/>
        <w:jc w:val="both"/>
        <w:rPr>
          <w:sz w:val="32"/>
          <w:szCs w:val="32"/>
        </w:rPr>
      </w:pPr>
      <w:r w:rsidRPr="003977B8">
        <w:rPr>
          <w:sz w:val="32"/>
          <w:szCs w:val="32"/>
        </w:rPr>
        <w:t xml:space="preserve">Papučky ukládáme v místě, kde děti sedí, tedy dozadu do </w:t>
      </w:r>
      <w:proofErr w:type="spellStart"/>
      <w:r w:rsidRPr="003977B8">
        <w:rPr>
          <w:sz w:val="32"/>
          <w:szCs w:val="32"/>
        </w:rPr>
        <w:t>boxíku</w:t>
      </w:r>
      <w:proofErr w:type="spellEnd"/>
    </w:p>
    <w:p w:rsidR="003977B8" w:rsidRPr="003977B8" w:rsidRDefault="003977B8" w:rsidP="003977B8">
      <w:pPr>
        <w:pStyle w:val="Bezmezer"/>
        <w:ind w:left="720"/>
        <w:jc w:val="both"/>
        <w:rPr>
          <w:b/>
          <w:sz w:val="32"/>
          <w:szCs w:val="32"/>
          <w:u w:val="single"/>
        </w:rPr>
      </w:pPr>
      <w:r w:rsidRPr="003977B8">
        <w:rPr>
          <w:b/>
          <w:sz w:val="32"/>
          <w:szCs w:val="32"/>
          <w:u w:val="single"/>
        </w:rPr>
        <w:t>Boty:</w:t>
      </w:r>
    </w:p>
    <w:p w:rsidR="003977B8" w:rsidRPr="003977B8" w:rsidRDefault="003977B8" w:rsidP="003977B8">
      <w:pPr>
        <w:pStyle w:val="Bezmezer"/>
        <w:ind w:left="720"/>
        <w:jc w:val="both"/>
        <w:rPr>
          <w:sz w:val="32"/>
          <w:szCs w:val="32"/>
        </w:rPr>
      </w:pPr>
      <w:r w:rsidRPr="003977B8">
        <w:rPr>
          <w:sz w:val="32"/>
          <w:szCs w:val="32"/>
        </w:rPr>
        <w:t>Boty jsou uloženy v přihrádce dole</w:t>
      </w:r>
    </w:p>
    <w:p w:rsidR="003F60EE" w:rsidRPr="003977B8" w:rsidRDefault="003F60EE" w:rsidP="003977B8">
      <w:pPr>
        <w:jc w:val="both"/>
        <w:rPr>
          <w:sz w:val="32"/>
          <w:szCs w:val="32"/>
        </w:rPr>
      </w:pPr>
    </w:p>
    <w:sectPr w:rsidR="003F60EE" w:rsidRPr="003977B8" w:rsidSect="00397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2B1A"/>
    <w:multiLevelType w:val="hybridMultilevel"/>
    <w:tmpl w:val="61E8863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0EE"/>
    <w:rsid w:val="001450B2"/>
    <w:rsid w:val="003977B8"/>
    <w:rsid w:val="003F60EE"/>
    <w:rsid w:val="00462B00"/>
    <w:rsid w:val="009E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357"/>
  </w:style>
  <w:style w:type="paragraph" w:styleId="Nadpis1">
    <w:name w:val="heading 1"/>
    <w:basedOn w:val="Normln"/>
    <w:next w:val="Normln"/>
    <w:link w:val="Nadpis1Char"/>
    <w:uiPriority w:val="9"/>
    <w:qFormat/>
    <w:rsid w:val="003977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60EE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3977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3977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77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77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Lumír Bajgar</dc:creator>
  <cp:lastModifiedBy>Lumír Bajgar</cp:lastModifiedBy>
  <cp:revision>3</cp:revision>
  <dcterms:created xsi:type="dcterms:W3CDTF">2018-08-27T17:29:00Z</dcterms:created>
  <dcterms:modified xsi:type="dcterms:W3CDTF">2018-08-27T17:53:00Z</dcterms:modified>
</cp:coreProperties>
</file>